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15" w:rsidRPr="00836215" w:rsidRDefault="00836215" w:rsidP="00836215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</w:pPr>
      <w:r w:rsidRPr="00836215">
        <w:rPr>
          <w:rFonts w:ascii="Arial" w:eastAsia="Times New Roman" w:hAnsi="Arial" w:cs="Arial"/>
          <w:caps/>
          <w:color w:val="000000"/>
          <w:sz w:val="45"/>
          <w:szCs w:val="45"/>
          <w:lang w:eastAsia="ru-RU"/>
        </w:rPr>
        <w:t>ОБ АКЦИИ</w:t>
      </w:r>
    </w:p>
    <w:p w:rsidR="00836215" w:rsidRPr="00836215" w:rsidRDefault="00836215" w:rsidP="00836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21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«Здоровый образ жизни - путь к успеху»</w:t>
      </w:r>
      <w:r w:rsidRPr="00836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всероссийская социальная акция, задача которой - сформировать потребность в здоровом, активном образе жизни у школьников и их родителей.</w:t>
      </w:r>
    </w:p>
    <w:p w:rsidR="00836215" w:rsidRPr="00836215" w:rsidRDefault="00836215" w:rsidP="0083621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6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Сроки проведения акции:</w:t>
      </w:r>
      <w:r w:rsidRPr="008362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36215">
        <w:rPr>
          <w:rFonts w:ascii="Arial" w:eastAsia="Times New Roman" w:hAnsi="Arial" w:cs="Arial"/>
          <w:color w:val="1C3484"/>
          <w:sz w:val="24"/>
          <w:szCs w:val="24"/>
          <w:bdr w:val="none" w:sz="0" w:space="0" w:color="auto" w:frame="1"/>
          <w:lang w:eastAsia="ru-RU"/>
        </w:rPr>
        <w:t>5 февраля – 30 июня 2020 г.</w:t>
      </w:r>
    </w:p>
    <w:p w:rsidR="003945A9" w:rsidRDefault="003945A9">
      <w:bookmarkStart w:id="0" w:name="_GoBack"/>
      <w:bookmarkEnd w:id="0"/>
    </w:p>
    <w:sectPr w:rsidR="0039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40"/>
    <w:rsid w:val="003945A9"/>
    <w:rsid w:val="00623C40"/>
    <w:rsid w:val="0083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2020-03-17T01:35:00Z</dcterms:created>
  <dcterms:modified xsi:type="dcterms:W3CDTF">2020-03-17T01:35:00Z</dcterms:modified>
</cp:coreProperties>
</file>